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C8" w:rsidRDefault="00FE27C8" w:rsidP="00FE27C8">
      <w:pPr>
        <w:pStyle w:val="a3"/>
        <w:spacing w:before="0" w:beforeAutospacing="0" w:after="0" w:afterAutospacing="0"/>
        <w:ind w:firstLine="708"/>
        <w:jc w:val="both"/>
      </w:pPr>
    </w:p>
    <w:p w:rsidR="00FE27C8" w:rsidRPr="00314A15" w:rsidRDefault="00FE27C8" w:rsidP="00FE27C8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proofErr w:type="gramStart"/>
      <w:r w:rsidRPr="00314A15">
        <w:rPr>
          <w:b/>
        </w:rPr>
        <w:t>Задержанным</w:t>
      </w:r>
      <w:proofErr w:type="gramEnd"/>
      <w:r w:rsidRPr="00314A15">
        <w:rPr>
          <w:b/>
        </w:rPr>
        <w:t xml:space="preserve"> по подозрению в совершении преступления предоставлено право на один телефонный звонок</w:t>
      </w:r>
    </w:p>
    <w:p w:rsidR="00FE27C8" w:rsidRPr="00FE27C8" w:rsidRDefault="00FE27C8" w:rsidP="00FE27C8">
      <w:pPr>
        <w:pStyle w:val="a3"/>
        <w:spacing w:before="0" w:beforeAutospacing="0" w:after="0" w:afterAutospacing="0"/>
        <w:ind w:firstLine="708"/>
        <w:jc w:val="center"/>
        <w:rPr>
          <w:u w:val="single"/>
        </w:rPr>
      </w:pPr>
    </w:p>
    <w:p w:rsidR="00FE27C8" w:rsidRDefault="00FE27C8" w:rsidP="00FE27C8">
      <w:pPr>
        <w:pStyle w:val="a3"/>
        <w:spacing w:before="0" w:beforeAutospacing="0" w:after="0" w:afterAutospacing="0"/>
        <w:ind w:firstLine="708"/>
        <w:jc w:val="both"/>
      </w:pPr>
      <w:r>
        <w:t>Федеральным законом от 30.12.2015 № 437-ФЗ в Уголовно-процессуальный кодекс Российской Федерации внесены изменения, связанные с уточнением порядка задержания лиц, подозреваемых в совершении преступления.</w:t>
      </w:r>
    </w:p>
    <w:p w:rsidR="00FE27C8" w:rsidRDefault="00FE27C8" w:rsidP="00FE27C8">
      <w:pPr>
        <w:pStyle w:val="a3"/>
        <w:spacing w:before="0" w:beforeAutospacing="0" w:after="0" w:afterAutospacing="0"/>
        <w:jc w:val="both"/>
      </w:pPr>
      <w:r>
        <w:t>         Согласно новым правилам подозреваемому, задержанному в порядке статей 91 и 92 УПК РФ, предоставляется право на один телефонный разговор на русском языке в присутствии дознавателя, следователя в целях уведомления близких родственников, родственников или близких лиц о своем задержании и месте нахождения.</w:t>
      </w:r>
    </w:p>
    <w:p w:rsidR="00FE27C8" w:rsidRDefault="00FE27C8" w:rsidP="00FE27C8">
      <w:pPr>
        <w:pStyle w:val="a3"/>
        <w:spacing w:before="0" w:beforeAutospacing="0" w:after="0" w:afterAutospacing="0"/>
        <w:jc w:val="both"/>
      </w:pPr>
      <w:r>
        <w:t xml:space="preserve">         </w:t>
      </w:r>
      <w:proofErr w:type="gramStart"/>
      <w:r>
        <w:t>Возможность реализации данного права должна быть предоставлена подозреваемому в кратчайший срок, но не позднее 3 часов с момента его доставления в орган дознания или к следователю.</w:t>
      </w:r>
      <w:proofErr w:type="gramEnd"/>
      <w:r>
        <w:t xml:space="preserve"> О проведении разговора делается отметка в протоколе задержания. В случае отказа подозреваемого от права на телефонный разговор или невозможности в силу его физических или психических недостатков самостоятельно осуществлять указанное право такое уведомление производится дознавателем, следователем, о чем также делается отметка в протоколе задержания.</w:t>
      </w:r>
    </w:p>
    <w:p w:rsidR="00FE27C8" w:rsidRDefault="00FE27C8" w:rsidP="00FE27C8">
      <w:pPr>
        <w:pStyle w:val="a3"/>
        <w:spacing w:before="0" w:beforeAutospacing="0" w:after="0" w:afterAutospacing="0"/>
        <w:jc w:val="both"/>
      </w:pPr>
      <w:r>
        <w:t>         Уведомление о задержании по телефону не освобождает дознавателя, следователя от обязанности в случае задержания военнослужащего или сотрудника органа внутренних дел уведомить об этом командование воинской части или начальника органа внутренних дел, в котором проходит службу данный сотрудник. О задержании члена общественной наблюдательной комиссии уведомляется секретарь Общественной палаты Российской Федерации и соответствующая региональная общественная наблюдательная комиссия, а о задержании адвоката уведомляется адвокатская палата соответствующего субъекта Российской Федерации.</w:t>
      </w:r>
    </w:p>
    <w:p w:rsidR="00FE27C8" w:rsidRDefault="00FE27C8" w:rsidP="00FE27C8">
      <w:pPr>
        <w:pStyle w:val="a3"/>
        <w:spacing w:before="0" w:beforeAutospacing="0" w:after="0" w:afterAutospacing="0"/>
        <w:jc w:val="both"/>
      </w:pPr>
      <w:r>
        <w:t>         Кодекс дополнен положением об обязательном участии защитника в составлении протокола задержания подозреваемого том случае, если защитник участвует в производстве по уголовному делу с момента фактического задержания подозреваемого.</w:t>
      </w:r>
    </w:p>
    <w:p w:rsidR="00FE27C8" w:rsidRDefault="00FE27C8" w:rsidP="00FE27C8">
      <w:pPr>
        <w:pStyle w:val="a3"/>
        <w:spacing w:before="0" w:beforeAutospacing="0" w:after="0" w:afterAutospacing="0"/>
        <w:jc w:val="both"/>
      </w:pPr>
      <w:r>
        <w:t xml:space="preserve">         </w:t>
      </w:r>
      <w:proofErr w:type="gramStart"/>
      <w:r>
        <w:t>Законом внесены также уточнения в часть 4 статьи 96 УПК РФ, в соответствии с которой при необходимости сохранения в интересах предварительного расследования в тайне факта задержания уведомление по мотивированному постановление дознавателя, следователя с согласия прокурора может не производиться, за исключением случаев, если подозреваемый является несовершеннолетним.</w:t>
      </w:r>
      <w:proofErr w:type="gramEnd"/>
    </w:p>
    <w:p w:rsidR="00FE27C8" w:rsidRDefault="00FE27C8" w:rsidP="00FE27C8">
      <w:pPr>
        <w:pStyle w:val="a3"/>
        <w:spacing w:before="0" w:beforeAutospacing="0" w:after="0" w:afterAutospacing="0"/>
        <w:jc w:val="both"/>
      </w:pPr>
    </w:p>
    <w:p w:rsidR="00FE27C8" w:rsidRDefault="00FE27C8" w:rsidP="00FE27C8">
      <w:pPr>
        <w:pStyle w:val="a3"/>
        <w:spacing w:before="0" w:beforeAutospacing="0" w:after="0" w:afterAutospacing="0"/>
        <w:jc w:val="both"/>
      </w:pPr>
      <w:r>
        <w:t>Зам. прокурора района</w:t>
      </w:r>
    </w:p>
    <w:p w:rsidR="00FE27C8" w:rsidRDefault="00FE27C8" w:rsidP="00FE27C8">
      <w:pPr>
        <w:pStyle w:val="a3"/>
        <w:spacing w:before="0" w:beforeAutospacing="0" w:after="0" w:afterAutospacing="0"/>
        <w:jc w:val="both"/>
      </w:pPr>
      <w:r>
        <w:t xml:space="preserve">младший советник юстиции                                                                                А.В. Офицеров </w:t>
      </w:r>
    </w:p>
    <w:p w:rsidR="00FE27C8" w:rsidRDefault="00FE27C8" w:rsidP="00FE27C8">
      <w:pPr>
        <w:pStyle w:val="a3"/>
        <w:spacing w:before="0" w:beforeAutospacing="0" w:after="0" w:afterAutospacing="0"/>
        <w:jc w:val="both"/>
      </w:pPr>
    </w:p>
    <w:p w:rsidR="00FE27C8" w:rsidRDefault="00FE27C8" w:rsidP="00FE27C8">
      <w:pPr>
        <w:pStyle w:val="a3"/>
        <w:spacing w:before="0" w:beforeAutospacing="0" w:after="0" w:afterAutospacing="0"/>
        <w:jc w:val="both"/>
      </w:pPr>
    </w:p>
    <w:p w:rsidR="00577376" w:rsidRDefault="00577376" w:rsidP="00FE27C8">
      <w:pPr>
        <w:spacing w:after="0"/>
      </w:pPr>
    </w:p>
    <w:sectPr w:rsidR="00577376" w:rsidSect="0089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96BA2"/>
    <w:rsid w:val="00196BA2"/>
    <w:rsid w:val="00314A15"/>
    <w:rsid w:val="00577376"/>
    <w:rsid w:val="00892F4F"/>
    <w:rsid w:val="00B62A5F"/>
    <w:rsid w:val="00FE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3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2141</Characters>
  <Application>Microsoft Office Word</Application>
  <DocSecurity>0</DocSecurity>
  <Lines>17</Lines>
  <Paragraphs>5</Paragraphs>
  <ScaleCrop>false</ScaleCrop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</cp:lastModifiedBy>
  <cp:revision>6</cp:revision>
  <dcterms:created xsi:type="dcterms:W3CDTF">2016-02-02T05:25:00Z</dcterms:created>
  <dcterms:modified xsi:type="dcterms:W3CDTF">2016-02-29T04:20:00Z</dcterms:modified>
</cp:coreProperties>
</file>